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21653" w14:textId="56EAB908" w:rsidR="00CB21D3" w:rsidRPr="005A5FD1" w:rsidRDefault="00CB21D3" w:rsidP="00CB21D3">
      <w:pPr>
        <w:pStyle w:val="title"/>
        <w:rPr>
          <w:rFonts w:ascii="Helvetica" w:hAnsi="Helvetica"/>
          <w:b/>
          <w:caps/>
          <w:szCs w:val="18"/>
        </w:rPr>
      </w:pPr>
      <w:r w:rsidRPr="005A5FD1">
        <w:rPr>
          <w:rFonts w:ascii="Helvetica" w:hAnsi="Helvetica"/>
          <w:caps/>
        </w:rPr>
        <w:br/>
      </w:r>
      <w:r w:rsidR="00792BB2">
        <w:rPr>
          <w:rFonts w:ascii="Helvetica" w:hAnsi="Helvetica"/>
          <w:b/>
          <w:caps/>
          <w:noProof/>
          <w:szCs w:val="18"/>
        </w:rPr>
        <w:drawing>
          <wp:inline distT="0" distB="0" distL="0" distR="0" wp14:anchorId="05C95AB3" wp14:editId="7C9A9A1C">
            <wp:extent cx="1027416" cy="914400"/>
            <wp:effectExtent l="0" t="0" r="1905" b="0"/>
            <wp:docPr id="1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27416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5F67C3" w14:textId="77777777" w:rsidR="00CB21D3" w:rsidRDefault="00CB21D3" w:rsidP="00CB21D3">
      <w:pPr>
        <w:pStyle w:val="title"/>
        <w:rPr>
          <w:rFonts w:ascii="Helvetica" w:hAnsi="Helvetica"/>
          <w:b/>
          <w:caps/>
          <w:szCs w:val="18"/>
        </w:rPr>
      </w:pPr>
      <w:r>
        <w:rPr>
          <w:rFonts w:ascii="Helvetica" w:hAnsi="Helvetica"/>
          <w:b/>
          <w:caps/>
          <w:szCs w:val="18"/>
        </w:rPr>
        <w:t>Press release</w:t>
      </w:r>
    </w:p>
    <w:p w14:paraId="6E1C761C" w14:textId="32C33CB1" w:rsidR="00577E1A" w:rsidRPr="00932D67" w:rsidRDefault="00A7611A" w:rsidP="00A7611A">
      <w:pPr>
        <w:spacing w:after="120"/>
        <w:jc w:val="both"/>
        <w:rPr>
          <w:rFonts w:ascii="Helvetica" w:eastAsia="Times New Roman" w:hAnsi="Helvetica" w:cs="Cambria"/>
          <w:b/>
        </w:rPr>
      </w:pPr>
      <w:r>
        <w:rPr>
          <w:rFonts w:ascii="Helvetica" w:eastAsia="Times New Roman" w:hAnsi="Helvetica" w:cs="Cambria"/>
          <w:b/>
        </w:rPr>
        <w:t>Philip Health Services</w:t>
      </w:r>
      <w:r w:rsidR="00577E1A" w:rsidRPr="00932D67">
        <w:rPr>
          <w:rFonts w:ascii="Helvetica" w:eastAsia="Times New Roman" w:hAnsi="Helvetica" w:cs="Cambria"/>
          <w:b/>
        </w:rPr>
        <w:t xml:space="preserve"> Receive</w:t>
      </w:r>
      <w:r w:rsidR="000D2FD2">
        <w:rPr>
          <w:rFonts w:ascii="Helvetica" w:eastAsia="Times New Roman" w:hAnsi="Helvetica" w:cs="Cambria"/>
          <w:b/>
        </w:rPr>
        <w:t>s</w:t>
      </w:r>
      <w:r w:rsidR="00577E1A" w:rsidRPr="00932D67">
        <w:rPr>
          <w:rFonts w:ascii="Helvetica" w:eastAsia="Times New Roman" w:hAnsi="Helvetica" w:cs="Cambria"/>
          <w:b/>
        </w:rPr>
        <w:t xml:space="preserve"> </w:t>
      </w:r>
      <w:r w:rsidR="00DD6DD2">
        <w:rPr>
          <w:rFonts w:ascii="Helvetica" w:eastAsia="Times New Roman" w:hAnsi="Helvetica" w:cs="Cambria"/>
          <w:b/>
        </w:rPr>
        <w:t>2022</w:t>
      </w:r>
      <w:r w:rsidR="00577E1A" w:rsidRPr="00932D67">
        <w:rPr>
          <w:rFonts w:ascii="Helvetica" w:eastAsia="Times New Roman" w:hAnsi="Helvetica" w:cs="Cambria"/>
          <w:b/>
        </w:rPr>
        <w:t xml:space="preserve"> </w:t>
      </w:r>
      <w:r w:rsidR="00E76FF6">
        <w:rPr>
          <w:rFonts w:ascii="Helvetica" w:eastAsia="Times New Roman" w:hAnsi="Helvetica" w:cs="Cambria"/>
          <w:b/>
        </w:rPr>
        <w:t xml:space="preserve">Customer Experience </w:t>
      </w:r>
      <w:r w:rsidR="00577E1A" w:rsidRPr="00932D67">
        <w:rPr>
          <w:rFonts w:ascii="Helvetica" w:eastAsia="Times New Roman" w:hAnsi="Helvetica" w:cs="Cambria"/>
          <w:b/>
        </w:rPr>
        <w:t>Award from Pinnacle Quality Insight</w:t>
      </w:r>
      <w:r w:rsidR="00CB21D3" w:rsidRPr="00932D67">
        <w:rPr>
          <w:rFonts w:ascii="Helvetica" w:eastAsia="Times New Roman" w:hAnsi="Helvetica" w:cs="Cambria"/>
          <w:b/>
        </w:rPr>
        <w:t xml:space="preserve"> </w:t>
      </w:r>
    </w:p>
    <w:p w14:paraId="54EBFAF2" w14:textId="77777777" w:rsidR="00577E1A" w:rsidRDefault="00577E1A" w:rsidP="00CB21D3">
      <w:pPr>
        <w:spacing w:after="120"/>
        <w:rPr>
          <w:rFonts w:ascii="Helvetica" w:eastAsia="Times New Roman" w:hAnsi="Helvetica" w:cs="Cambria"/>
        </w:rPr>
      </w:pPr>
    </w:p>
    <w:p w14:paraId="7C06E99B" w14:textId="56BAD507" w:rsidR="001A612C" w:rsidRDefault="00987011" w:rsidP="00987011">
      <w:pPr>
        <w:spacing w:after="120"/>
        <w:jc w:val="both"/>
        <w:rPr>
          <w:rFonts w:ascii="Helvetica" w:eastAsia="Times New Roman" w:hAnsi="Helvetica" w:cs="Cambria"/>
        </w:rPr>
      </w:pPr>
      <w:r>
        <w:rPr>
          <w:rFonts w:ascii="Helvetica" w:eastAsia="Times New Roman" w:hAnsi="Helvetica" w:cs="Cambria"/>
        </w:rPr>
        <w:t>Philip</w:t>
      </w:r>
      <w:r w:rsidR="00E76FF6">
        <w:rPr>
          <w:rFonts w:ascii="Helvetica" w:eastAsia="Times New Roman" w:hAnsi="Helvetica" w:cs="Cambria"/>
        </w:rPr>
        <w:t xml:space="preserve">, </w:t>
      </w:r>
      <w:r>
        <w:rPr>
          <w:rFonts w:ascii="Helvetica" w:eastAsia="Times New Roman" w:hAnsi="Helvetica" w:cs="Cambria"/>
        </w:rPr>
        <w:t xml:space="preserve">SD. </w:t>
      </w:r>
      <w:r w:rsidR="00E76FF6">
        <w:rPr>
          <w:rFonts w:ascii="Helvetica" w:eastAsia="Times New Roman" w:hAnsi="Helvetica" w:cs="Cambria"/>
        </w:rPr>
        <w:t xml:space="preserve"> </w:t>
      </w:r>
      <w:proofErr w:type="gramStart"/>
      <w:r>
        <w:rPr>
          <w:rFonts w:ascii="Helvetica" w:eastAsia="Times New Roman" w:hAnsi="Helvetica" w:cs="Cambria"/>
        </w:rPr>
        <w:t>January,</w:t>
      </w:r>
      <w:proofErr w:type="gramEnd"/>
      <w:r>
        <w:rPr>
          <w:rFonts w:ascii="Helvetica" w:eastAsia="Times New Roman" w:hAnsi="Helvetica" w:cs="Cambria"/>
        </w:rPr>
        <w:t xml:space="preserve"> 27</w:t>
      </w:r>
      <w:r w:rsidRPr="00987011">
        <w:rPr>
          <w:rFonts w:ascii="Helvetica" w:eastAsia="Times New Roman" w:hAnsi="Helvetica" w:cs="Cambria"/>
          <w:vertAlign w:val="superscript"/>
        </w:rPr>
        <w:t>th</w:t>
      </w:r>
      <w:r>
        <w:rPr>
          <w:rFonts w:ascii="Helvetica" w:eastAsia="Times New Roman" w:hAnsi="Helvetica" w:cs="Cambria"/>
        </w:rPr>
        <w:t>,</w:t>
      </w:r>
      <w:r w:rsidR="00577E1A">
        <w:rPr>
          <w:rFonts w:ascii="Helvetica" w:eastAsia="Times New Roman" w:hAnsi="Helvetica" w:cs="Cambria"/>
        </w:rPr>
        <w:t xml:space="preserve"> </w:t>
      </w:r>
      <w:r w:rsidR="00DD6DD2">
        <w:rPr>
          <w:rFonts w:ascii="Helvetica" w:eastAsia="Times New Roman" w:hAnsi="Helvetica" w:cs="Cambria"/>
        </w:rPr>
        <w:t>2022</w:t>
      </w:r>
      <w:r w:rsidR="00577E1A">
        <w:rPr>
          <w:rFonts w:ascii="Helvetica" w:eastAsia="Times New Roman" w:hAnsi="Helvetica" w:cs="Cambria"/>
        </w:rPr>
        <w:t xml:space="preserve"> –</w:t>
      </w:r>
      <w:r w:rsidR="003A2912">
        <w:rPr>
          <w:rFonts w:ascii="Helvetica" w:eastAsia="Times New Roman" w:hAnsi="Helvetica" w:cs="Cambria"/>
        </w:rPr>
        <w:t xml:space="preserve"> </w:t>
      </w:r>
      <w:r>
        <w:rPr>
          <w:rFonts w:ascii="Helvetica" w:eastAsia="Times New Roman" w:hAnsi="Helvetica" w:cs="Cambria"/>
        </w:rPr>
        <w:t>Philip Health Services</w:t>
      </w:r>
      <w:r w:rsidR="003A2912">
        <w:rPr>
          <w:rFonts w:ascii="Helvetica" w:eastAsia="Times New Roman" w:hAnsi="Helvetica" w:cs="Cambria"/>
        </w:rPr>
        <w:t xml:space="preserve"> a </w:t>
      </w:r>
      <w:r>
        <w:rPr>
          <w:rFonts w:ascii="Helvetica" w:eastAsia="Times New Roman" w:hAnsi="Helvetica" w:cs="Cambria"/>
        </w:rPr>
        <w:t>Philip, SD</w:t>
      </w:r>
      <w:r w:rsidR="003A2912">
        <w:rPr>
          <w:rFonts w:ascii="Helvetica" w:eastAsia="Times New Roman" w:hAnsi="Helvetica" w:cs="Cambria"/>
        </w:rPr>
        <w:t>– based</w:t>
      </w:r>
      <w:r w:rsidR="00577E1A">
        <w:rPr>
          <w:rFonts w:ascii="Helvetica" w:eastAsia="Times New Roman" w:hAnsi="Helvetica" w:cs="Cambria"/>
        </w:rPr>
        <w:t xml:space="preserve"> </w:t>
      </w:r>
      <w:r>
        <w:rPr>
          <w:rFonts w:ascii="Helvetica" w:eastAsia="Times New Roman" w:hAnsi="Helvetica" w:cs="Cambria"/>
        </w:rPr>
        <w:t xml:space="preserve">Community </w:t>
      </w:r>
      <w:r w:rsidR="00492996">
        <w:rPr>
          <w:rFonts w:ascii="Helvetica" w:eastAsia="Times New Roman" w:hAnsi="Helvetica" w:cs="Cambria"/>
        </w:rPr>
        <w:t>Health System</w:t>
      </w:r>
      <w:r w:rsidR="00577E1A">
        <w:rPr>
          <w:rFonts w:ascii="Helvetica" w:eastAsia="Times New Roman" w:hAnsi="Helvetica" w:cs="Cambria"/>
        </w:rPr>
        <w:t>, is proud to announce that they are the recipient of</w:t>
      </w:r>
      <w:r w:rsidR="00E76FF6">
        <w:rPr>
          <w:rFonts w:ascii="Helvetica" w:eastAsia="Times New Roman" w:hAnsi="Helvetica" w:cs="Cambria"/>
        </w:rPr>
        <w:t xml:space="preserve"> Pinnacle Quality Insight’s </w:t>
      </w:r>
      <w:r w:rsidR="00DD6DD2">
        <w:rPr>
          <w:rFonts w:ascii="Helvetica" w:eastAsia="Times New Roman" w:hAnsi="Helvetica" w:cs="Cambria"/>
        </w:rPr>
        <w:t>2022</w:t>
      </w:r>
      <w:r w:rsidR="00577E1A">
        <w:rPr>
          <w:rFonts w:ascii="Helvetica" w:eastAsia="Times New Roman" w:hAnsi="Helvetica" w:cs="Cambria"/>
        </w:rPr>
        <w:t xml:space="preserve"> </w:t>
      </w:r>
      <w:r w:rsidR="000D2FD2">
        <w:rPr>
          <w:rFonts w:ascii="Helvetica" w:hAnsi="Helvetica"/>
          <w:szCs w:val="18"/>
        </w:rPr>
        <w:t xml:space="preserve">Customer Experience </w:t>
      </w:r>
      <w:proofErr w:type="spellStart"/>
      <w:r w:rsidR="000D2FD2">
        <w:rPr>
          <w:rFonts w:ascii="Helvetica" w:hAnsi="Helvetica"/>
          <w:szCs w:val="18"/>
        </w:rPr>
        <w:t>Award</w:t>
      </w:r>
      <w:r w:rsidR="00577E1A" w:rsidRPr="008563AB">
        <w:rPr>
          <w:rFonts w:ascii="Helvetica" w:hAnsi="Helvetica"/>
          <w:szCs w:val="18"/>
          <w:vertAlign w:val="superscript"/>
        </w:rPr>
        <w:t>TM</w:t>
      </w:r>
      <w:proofErr w:type="spellEnd"/>
      <w:r w:rsidR="00577E1A">
        <w:rPr>
          <w:rFonts w:ascii="Helvetica" w:eastAsia="Times New Roman" w:hAnsi="Helvetica" w:cs="Cambria"/>
        </w:rPr>
        <w:t>. Q</w:t>
      </w:r>
      <w:r w:rsidR="003A2912">
        <w:rPr>
          <w:rFonts w:ascii="Helvetica" w:eastAsia="Times New Roman" w:hAnsi="Helvetica" w:cs="Cambria"/>
        </w:rPr>
        <w:t xml:space="preserve">ualifying for the award in the </w:t>
      </w:r>
      <w:r w:rsidR="00577E1A">
        <w:rPr>
          <w:rFonts w:ascii="Helvetica" w:eastAsia="Times New Roman" w:hAnsi="Helvetica" w:cs="Cambria"/>
        </w:rPr>
        <w:t>cat</w:t>
      </w:r>
      <w:r w:rsidR="003A2912">
        <w:rPr>
          <w:rFonts w:ascii="Helvetica" w:eastAsia="Times New Roman" w:hAnsi="Helvetica" w:cs="Cambria"/>
        </w:rPr>
        <w:t xml:space="preserve">egory of </w:t>
      </w:r>
      <w:r>
        <w:rPr>
          <w:rFonts w:ascii="Helvetica" w:eastAsia="Times New Roman" w:hAnsi="Helvetica" w:cs="Cambria"/>
        </w:rPr>
        <w:t>Nursing Home Care.  The Scotchman Living Center</w:t>
      </w:r>
      <w:r w:rsidR="003A2912">
        <w:rPr>
          <w:rFonts w:ascii="Helvetica" w:eastAsia="Times New Roman" w:hAnsi="Helvetica" w:cs="Cambria"/>
        </w:rPr>
        <w:t xml:space="preserve"> </w:t>
      </w:r>
      <w:r w:rsidR="00881761">
        <w:rPr>
          <w:rFonts w:ascii="Helvetica" w:eastAsia="Times New Roman" w:hAnsi="Helvetica" w:cs="Cambria"/>
        </w:rPr>
        <w:t xml:space="preserve">displays a continued dedication to providing Best in Class senior healthcare services. </w:t>
      </w:r>
    </w:p>
    <w:p w14:paraId="303CDB64" w14:textId="710225F6" w:rsidR="00881761" w:rsidRDefault="00987011" w:rsidP="00987011">
      <w:pPr>
        <w:spacing w:after="120"/>
        <w:jc w:val="both"/>
        <w:rPr>
          <w:rFonts w:ascii="Helvetica" w:eastAsia="Times New Roman" w:hAnsi="Helvetica" w:cs="Cambria"/>
        </w:rPr>
      </w:pPr>
      <w:r>
        <w:rPr>
          <w:rFonts w:ascii="Helvetica" w:eastAsia="Times New Roman" w:hAnsi="Helvetica" w:cs="Cambria"/>
        </w:rPr>
        <w:t>Jeremy Schultes, CEO</w:t>
      </w:r>
      <w:r w:rsidR="001A612C">
        <w:rPr>
          <w:rFonts w:ascii="Helvetica" w:eastAsia="Times New Roman" w:hAnsi="Helvetica" w:cs="Cambria"/>
        </w:rPr>
        <w:t xml:space="preserve"> of </w:t>
      </w:r>
      <w:r>
        <w:rPr>
          <w:rFonts w:ascii="Helvetica" w:eastAsia="Times New Roman" w:hAnsi="Helvetica" w:cs="Cambria"/>
        </w:rPr>
        <w:t>Philip Health Services</w:t>
      </w:r>
      <w:r w:rsidR="001A612C">
        <w:rPr>
          <w:rFonts w:ascii="Helvetica" w:eastAsia="Times New Roman" w:hAnsi="Helvetica" w:cs="Cambria"/>
        </w:rPr>
        <w:t xml:space="preserve"> describes receiving the award(s) as an honor, stating that </w:t>
      </w:r>
      <w:r w:rsidR="00492996">
        <w:rPr>
          <w:rFonts w:ascii="Helvetica" w:eastAsia="Times New Roman" w:hAnsi="Helvetica" w:cs="Cambria"/>
        </w:rPr>
        <w:t>“</w:t>
      </w:r>
      <w:r w:rsidRPr="00987011">
        <w:rPr>
          <w:rFonts w:ascii="Helvetica" w:hAnsi="Helvetica" w:cs="Helvetica"/>
          <w:color w:val="201F1E"/>
          <w:shd w:val="clear" w:color="auto" w:fill="FFFFFF"/>
        </w:rPr>
        <w:t>Denise</w:t>
      </w:r>
      <w:r>
        <w:rPr>
          <w:rFonts w:ascii="Helvetica" w:hAnsi="Helvetica" w:cs="Helvetica"/>
          <w:color w:val="201F1E"/>
          <w:shd w:val="clear" w:color="auto" w:fill="FFFFFF"/>
        </w:rPr>
        <w:t xml:space="preserve"> Buchholz</w:t>
      </w:r>
      <w:r w:rsidRPr="00987011">
        <w:rPr>
          <w:rFonts w:ascii="Helvetica" w:hAnsi="Helvetica" w:cs="Helvetica"/>
          <w:color w:val="201F1E"/>
          <w:shd w:val="clear" w:color="auto" w:fill="FFFFFF"/>
        </w:rPr>
        <w:t>,</w:t>
      </w:r>
      <w:r>
        <w:rPr>
          <w:rFonts w:ascii="Helvetica" w:hAnsi="Helvetica" w:cs="Helvetica"/>
          <w:color w:val="201F1E"/>
          <w:shd w:val="clear" w:color="auto" w:fill="FFFFFF"/>
        </w:rPr>
        <w:t xml:space="preserve"> Director of </w:t>
      </w:r>
      <w:r w:rsidR="00492996">
        <w:rPr>
          <w:rFonts w:ascii="Helvetica" w:hAnsi="Helvetica" w:cs="Helvetica"/>
          <w:color w:val="201F1E"/>
          <w:shd w:val="clear" w:color="auto" w:fill="FFFFFF"/>
        </w:rPr>
        <w:t xml:space="preserve">Nursing </w:t>
      </w:r>
      <w:r>
        <w:rPr>
          <w:rFonts w:ascii="Helvetica" w:hAnsi="Helvetica" w:cs="Helvetica"/>
          <w:color w:val="201F1E"/>
          <w:shd w:val="clear" w:color="auto" w:fill="FFFFFF"/>
        </w:rPr>
        <w:t>and</w:t>
      </w:r>
      <w:r w:rsidRPr="00987011">
        <w:rPr>
          <w:rFonts w:ascii="Helvetica" w:hAnsi="Helvetica" w:cs="Helvetica"/>
          <w:color w:val="201F1E"/>
          <w:shd w:val="clear" w:color="auto" w:fill="FFFFFF"/>
        </w:rPr>
        <w:t xml:space="preserve"> the entire</w:t>
      </w:r>
      <w:r w:rsidR="00492996">
        <w:rPr>
          <w:rFonts w:ascii="Helvetica" w:hAnsi="Helvetica" w:cs="Helvetica"/>
          <w:color w:val="201F1E"/>
          <w:shd w:val="clear" w:color="auto" w:fill="FFFFFF"/>
        </w:rPr>
        <w:t xml:space="preserve"> Scotchman Living Center </w:t>
      </w:r>
      <w:r w:rsidRPr="00987011">
        <w:rPr>
          <w:rFonts w:ascii="Helvetica" w:hAnsi="Helvetica" w:cs="Helvetica"/>
          <w:color w:val="201F1E"/>
          <w:shd w:val="clear" w:color="auto" w:fill="FFFFFF"/>
        </w:rPr>
        <w:t>team have</w:t>
      </w:r>
      <w:r w:rsidR="00492996">
        <w:rPr>
          <w:rFonts w:ascii="Helvetica" w:hAnsi="Helvetica" w:cs="Helvetica"/>
          <w:color w:val="201F1E"/>
          <w:shd w:val="clear" w:color="auto" w:fill="FFFFFF"/>
        </w:rPr>
        <w:t xml:space="preserve"> served our residents and families with</w:t>
      </w:r>
      <w:r w:rsidRPr="00987011">
        <w:rPr>
          <w:rFonts w:ascii="Helvetica" w:hAnsi="Helvetica" w:cs="Helvetica"/>
          <w:color w:val="201F1E"/>
          <w:shd w:val="clear" w:color="auto" w:fill="FFFFFF"/>
        </w:rPr>
        <w:t xml:space="preserve"> </w:t>
      </w:r>
      <w:r w:rsidR="00492996">
        <w:rPr>
          <w:rFonts w:ascii="Helvetica" w:hAnsi="Helvetica" w:cs="Helvetica"/>
          <w:color w:val="201F1E"/>
          <w:shd w:val="clear" w:color="auto" w:fill="FFFFFF"/>
        </w:rPr>
        <w:t xml:space="preserve">extraordinary care, especially during the </w:t>
      </w:r>
      <w:r w:rsidRPr="00987011">
        <w:rPr>
          <w:rFonts w:ascii="Helvetica" w:hAnsi="Helvetica" w:cs="Helvetica"/>
          <w:color w:val="201F1E"/>
          <w:shd w:val="clear" w:color="auto" w:fill="FFFFFF"/>
        </w:rPr>
        <w:t xml:space="preserve">Covid </w:t>
      </w:r>
      <w:r w:rsidR="00492996">
        <w:rPr>
          <w:rFonts w:ascii="Helvetica" w:hAnsi="Helvetica" w:cs="Helvetica"/>
          <w:color w:val="201F1E"/>
          <w:shd w:val="clear" w:color="auto" w:fill="FFFFFF"/>
        </w:rPr>
        <w:t xml:space="preserve">pandemic. I have the most respect for our team of caregivers”. </w:t>
      </w:r>
      <w:r w:rsidR="001A612C">
        <w:rPr>
          <w:rFonts w:ascii="Helvetica" w:eastAsia="Times New Roman" w:hAnsi="Helvetica" w:cs="Cambria"/>
        </w:rPr>
        <w:t xml:space="preserve">  </w:t>
      </w:r>
    </w:p>
    <w:p w14:paraId="29B95D60" w14:textId="07002521" w:rsidR="00932D67" w:rsidRDefault="00E76FF6" w:rsidP="00A7611A">
      <w:pPr>
        <w:spacing w:after="120"/>
        <w:jc w:val="both"/>
        <w:rPr>
          <w:rFonts w:ascii="Helvetica" w:eastAsia="Times New Roman" w:hAnsi="Helvetica" w:cs="Cambria"/>
        </w:rPr>
      </w:pPr>
      <w:r>
        <w:rPr>
          <w:rFonts w:ascii="Helvetica" w:eastAsia="Times New Roman" w:hAnsi="Helvetica" w:cs="Cambria"/>
        </w:rPr>
        <w:t xml:space="preserve">Throughout its </w:t>
      </w:r>
      <w:r w:rsidR="00A7611A">
        <w:rPr>
          <w:rFonts w:ascii="Helvetica" w:eastAsia="Times New Roman" w:hAnsi="Helvetica" w:cs="Cambria"/>
        </w:rPr>
        <w:t>nearly 70</w:t>
      </w:r>
      <w:r w:rsidR="00492996">
        <w:rPr>
          <w:rFonts w:ascii="Helvetica" w:eastAsia="Times New Roman" w:hAnsi="Helvetica" w:cs="Cambria"/>
        </w:rPr>
        <w:t>-</w:t>
      </w:r>
      <w:r w:rsidR="00881761">
        <w:rPr>
          <w:rFonts w:ascii="Helvetica" w:eastAsia="Times New Roman" w:hAnsi="Helvetica" w:cs="Cambria"/>
        </w:rPr>
        <w:t xml:space="preserve">year history of serving the community, </w:t>
      </w:r>
      <w:r w:rsidR="00A7611A">
        <w:rPr>
          <w:rFonts w:ascii="Helvetica" w:eastAsia="Times New Roman" w:hAnsi="Helvetica" w:cs="Cambria"/>
        </w:rPr>
        <w:t>Philip Health Services</w:t>
      </w:r>
      <w:r w:rsidR="00881761">
        <w:rPr>
          <w:rFonts w:ascii="Helvetica" w:eastAsia="Times New Roman" w:hAnsi="Helvetica" w:cs="Cambria"/>
        </w:rPr>
        <w:t xml:space="preserve"> has placed a strong emphasis on ensuring that the individu</w:t>
      </w:r>
      <w:r w:rsidR="00B854EE">
        <w:rPr>
          <w:rFonts w:ascii="Helvetica" w:eastAsia="Times New Roman" w:hAnsi="Helvetica" w:cs="Cambria"/>
        </w:rPr>
        <w:t xml:space="preserve">al needs of every </w:t>
      </w:r>
      <w:r w:rsidR="00A7611A">
        <w:rPr>
          <w:rFonts w:ascii="Helvetica" w:eastAsia="Times New Roman" w:hAnsi="Helvetica" w:cs="Cambria"/>
        </w:rPr>
        <w:t xml:space="preserve">patient </w:t>
      </w:r>
      <w:r w:rsidR="00881761">
        <w:rPr>
          <w:rFonts w:ascii="Helvetica" w:eastAsia="Times New Roman" w:hAnsi="Helvetica" w:cs="Cambria"/>
        </w:rPr>
        <w:t xml:space="preserve">are met. </w:t>
      </w:r>
      <w:r>
        <w:rPr>
          <w:rFonts w:ascii="Helvetica" w:eastAsia="Times New Roman" w:hAnsi="Helvetica" w:cs="Cambria"/>
        </w:rPr>
        <w:t xml:space="preserve">Over the course of </w:t>
      </w:r>
      <w:r w:rsidR="006B3785">
        <w:rPr>
          <w:rFonts w:ascii="Helvetica" w:eastAsia="Times New Roman" w:hAnsi="Helvetica" w:cs="Cambria"/>
        </w:rPr>
        <w:t>20</w:t>
      </w:r>
      <w:r w:rsidR="00BC69BB">
        <w:rPr>
          <w:rFonts w:ascii="Helvetica" w:eastAsia="Times New Roman" w:hAnsi="Helvetica" w:cs="Cambria"/>
        </w:rPr>
        <w:t>2</w:t>
      </w:r>
      <w:r w:rsidR="00A7611A">
        <w:rPr>
          <w:rFonts w:ascii="Helvetica" w:eastAsia="Times New Roman" w:hAnsi="Helvetica" w:cs="Cambria"/>
        </w:rPr>
        <w:t>1</w:t>
      </w:r>
      <w:r w:rsidR="00073ADC">
        <w:rPr>
          <w:rFonts w:ascii="Helvetica" w:eastAsia="Times New Roman" w:hAnsi="Helvetica" w:cs="Cambria"/>
        </w:rPr>
        <w:t xml:space="preserve">, a sampling of </w:t>
      </w:r>
      <w:r w:rsidR="00492996">
        <w:rPr>
          <w:rFonts w:ascii="Helvetica" w:eastAsia="Times New Roman" w:hAnsi="Helvetica" w:cs="Cambria"/>
        </w:rPr>
        <w:t>Scotchman Living Center</w:t>
      </w:r>
      <w:r w:rsidR="00073ADC">
        <w:rPr>
          <w:rFonts w:ascii="Helvetica" w:eastAsia="Times New Roman" w:hAnsi="Helvetica" w:cs="Cambria"/>
        </w:rPr>
        <w:t xml:space="preserve"> customers and their families have participated in monthly telephone interviews that include open-ended questions, as well the opportunity to rate </w:t>
      </w:r>
      <w:r w:rsidR="00A7611A">
        <w:rPr>
          <w:rFonts w:ascii="Helvetica" w:eastAsia="Times New Roman" w:hAnsi="Helvetica" w:cs="Cambria"/>
        </w:rPr>
        <w:t>Philip Health Services</w:t>
      </w:r>
      <w:r w:rsidR="00073ADC">
        <w:rPr>
          <w:rFonts w:ascii="Helvetica" w:eastAsia="Times New Roman" w:hAnsi="Helvetica" w:cs="Cambria"/>
        </w:rPr>
        <w:t xml:space="preserve"> in specific categories.</w:t>
      </w:r>
      <w:r w:rsidR="00932D67">
        <w:rPr>
          <w:rFonts w:ascii="Helvetica" w:eastAsia="Times New Roman" w:hAnsi="Helvetica" w:cs="Cambria"/>
        </w:rPr>
        <w:t xml:space="preserve"> </w:t>
      </w:r>
    </w:p>
    <w:p w14:paraId="474001BE" w14:textId="3B01358E" w:rsidR="00932D67" w:rsidRDefault="00932D67" w:rsidP="00A7611A">
      <w:pPr>
        <w:spacing w:after="120"/>
        <w:jc w:val="both"/>
        <w:rPr>
          <w:rFonts w:ascii="Helvetica" w:eastAsia="Times New Roman" w:hAnsi="Helvetica" w:cs="Cambria"/>
        </w:rPr>
      </w:pPr>
      <w:r>
        <w:rPr>
          <w:rFonts w:ascii="Helvetica" w:eastAsia="Times New Roman" w:hAnsi="Helvetica" w:cs="Cambria"/>
        </w:rPr>
        <w:t xml:space="preserve">Every month, </w:t>
      </w:r>
      <w:r w:rsidR="00492996">
        <w:rPr>
          <w:rFonts w:ascii="Helvetica" w:eastAsia="Times New Roman" w:hAnsi="Helvetica" w:cs="Cambria"/>
        </w:rPr>
        <w:t xml:space="preserve">Scotchman Living Center </w:t>
      </w:r>
      <w:r>
        <w:rPr>
          <w:rFonts w:ascii="Helvetica" w:eastAsia="Times New Roman" w:hAnsi="Helvetica" w:cs="Cambria"/>
        </w:rPr>
        <w:t>has gathe</w:t>
      </w:r>
      <w:r w:rsidR="00B854EE">
        <w:rPr>
          <w:rFonts w:ascii="Helvetica" w:eastAsia="Times New Roman" w:hAnsi="Helvetica" w:cs="Cambria"/>
        </w:rPr>
        <w:t>red its real-time survey results</w:t>
      </w:r>
      <w:r w:rsidR="001A612C">
        <w:rPr>
          <w:rFonts w:ascii="Helvetica" w:eastAsia="Times New Roman" w:hAnsi="Helvetica" w:cs="Cambria"/>
        </w:rPr>
        <w:t xml:space="preserve"> to</w:t>
      </w:r>
      <w:r>
        <w:rPr>
          <w:rFonts w:ascii="Helvetica" w:eastAsia="Times New Roman" w:hAnsi="Helvetica" w:cs="Cambria"/>
        </w:rPr>
        <w:t xml:space="preserve"> gain a better understanding of </w:t>
      </w:r>
      <w:r w:rsidR="00B854EE">
        <w:rPr>
          <w:rFonts w:ascii="Helvetica" w:eastAsia="Times New Roman" w:hAnsi="Helvetica" w:cs="Cambria"/>
        </w:rPr>
        <w:t xml:space="preserve">the </w:t>
      </w:r>
      <w:r w:rsidR="00A7611A">
        <w:rPr>
          <w:rFonts w:ascii="Helvetica" w:eastAsia="Times New Roman" w:hAnsi="Helvetica" w:cs="Cambria"/>
        </w:rPr>
        <w:t>patient</w:t>
      </w:r>
      <w:r w:rsidR="004201BE">
        <w:rPr>
          <w:rFonts w:ascii="Helvetica" w:eastAsia="Times New Roman" w:hAnsi="Helvetica" w:cs="Cambria"/>
        </w:rPr>
        <w:t>’</w:t>
      </w:r>
      <w:r w:rsidR="00B854EE">
        <w:rPr>
          <w:rFonts w:ascii="Helvetica" w:eastAsia="Times New Roman" w:hAnsi="Helvetica" w:cs="Cambria"/>
        </w:rPr>
        <w:t>s</w:t>
      </w:r>
      <w:r>
        <w:rPr>
          <w:rFonts w:ascii="Helvetica" w:eastAsia="Times New Roman" w:hAnsi="Helvetica" w:cs="Cambria"/>
        </w:rPr>
        <w:t xml:space="preserve"> needs and make improvements when necessary.  </w:t>
      </w:r>
    </w:p>
    <w:p w14:paraId="7D8FB601" w14:textId="627C88B7" w:rsidR="001A612C" w:rsidRDefault="00932D67" w:rsidP="00A7611A">
      <w:pPr>
        <w:spacing w:after="120"/>
        <w:jc w:val="both"/>
        <w:rPr>
          <w:rFonts w:ascii="Helvetica" w:eastAsia="Times New Roman" w:hAnsi="Helvetica" w:cs="Cambria"/>
        </w:rPr>
      </w:pPr>
      <w:r>
        <w:rPr>
          <w:rFonts w:ascii="Helvetica" w:eastAsia="Times New Roman" w:hAnsi="Helvetica" w:cs="Cambria"/>
        </w:rPr>
        <w:t>By qualifying for the</w:t>
      </w:r>
      <w:r w:rsidR="00E76FF6">
        <w:rPr>
          <w:rFonts w:ascii="Helvetica" w:eastAsia="Times New Roman" w:hAnsi="Helvetica" w:cs="Cambria"/>
        </w:rPr>
        <w:t xml:space="preserve"> Pinnacle</w:t>
      </w:r>
      <w:r w:rsidRPr="00DD6A10">
        <w:rPr>
          <w:rFonts w:ascii="Helvetica" w:hAnsi="Helvetica"/>
          <w:szCs w:val="18"/>
        </w:rPr>
        <w:t xml:space="preserve"> </w:t>
      </w:r>
      <w:r>
        <w:rPr>
          <w:rFonts w:ascii="Helvetica" w:hAnsi="Helvetica"/>
          <w:szCs w:val="18"/>
        </w:rPr>
        <w:t>Customer Experience Award</w:t>
      </w:r>
      <w:r w:rsidR="00412D8F">
        <w:rPr>
          <w:rFonts w:ascii="Helvetica" w:hAnsi="Helvetica"/>
          <w:szCs w:val="18"/>
          <w:vertAlign w:val="superscript"/>
        </w:rPr>
        <w:t>™</w:t>
      </w:r>
      <w:r>
        <w:rPr>
          <w:rFonts w:ascii="Helvetica" w:eastAsia="Times New Roman" w:hAnsi="Helvetica" w:cs="Cambria"/>
        </w:rPr>
        <w:t xml:space="preserve">, </w:t>
      </w:r>
      <w:r w:rsidR="00492996">
        <w:rPr>
          <w:rFonts w:ascii="Helvetica" w:eastAsia="Times New Roman" w:hAnsi="Helvetica" w:cs="Cambria"/>
        </w:rPr>
        <w:t>Scotchman Living Center</w:t>
      </w:r>
      <w:r>
        <w:rPr>
          <w:rFonts w:ascii="Helvetica" w:eastAsia="Times New Roman" w:hAnsi="Helvetica" w:cs="Cambria"/>
        </w:rPr>
        <w:t xml:space="preserve"> has satisfied the rigorous demand of scoring in the top </w:t>
      </w:r>
      <w:r w:rsidR="0089612F">
        <w:rPr>
          <w:rFonts w:ascii="Helvetica" w:eastAsia="Times New Roman" w:hAnsi="Helvetica" w:cs="Cambria"/>
        </w:rPr>
        <w:t>1</w:t>
      </w:r>
      <w:r w:rsidR="004201BE">
        <w:rPr>
          <w:rFonts w:ascii="Helvetica" w:eastAsia="Times New Roman" w:hAnsi="Helvetica" w:cs="Cambria"/>
        </w:rPr>
        <w:t>5</w:t>
      </w:r>
      <w:r w:rsidR="0089612F">
        <w:rPr>
          <w:rFonts w:ascii="Helvetica" w:eastAsia="Times New Roman" w:hAnsi="Helvetica" w:cs="Cambria"/>
        </w:rPr>
        <w:t>%</w:t>
      </w:r>
      <w:r>
        <w:rPr>
          <w:rFonts w:ascii="Helvetica" w:eastAsia="Times New Roman" w:hAnsi="Helvetica" w:cs="Cambria"/>
        </w:rPr>
        <w:t xml:space="preserve"> of </w:t>
      </w:r>
      <w:r w:rsidR="00412D8F">
        <w:rPr>
          <w:rFonts w:ascii="Helvetica" w:eastAsia="Times New Roman" w:hAnsi="Helvetica" w:cs="Cambria"/>
        </w:rPr>
        <w:t>the nation</w:t>
      </w:r>
      <w:r>
        <w:rPr>
          <w:rFonts w:ascii="Helvetica" w:eastAsia="Times New Roman" w:hAnsi="Helvetica" w:cs="Cambria"/>
        </w:rPr>
        <w:t xml:space="preserve"> across a 12-month average. Clients have the opportunity to achieve this Best in Class distinction on a monthly basis in many categories designed to accurately refl</w:t>
      </w:r>
      <w:r w:rsidR="001A612C">
        <w:rPr>
          <w:rFonts w:ascii="Helvetica" w:eastAsia="Times New Roman" w:hAnsi="Helvetica" w:cs="Cambria"/>
        </w:rPr>
        <w:t xml:space="preserve">ect each </w:t>
      </w:r>
      <w:r w:rsidR="00A7611A">
        <w:rPr>
          <w:rFonts w:ascii="Helvetica" w:eastAsia="Times New Roman" w:hAnsi="Helvetica" w:cs="Cambria"/>
        </w:rPr>
        <w:t>resident’s</w:t>
      </w:r>
      <w:r w:rsidR="001A612C">
        <w:rPr>
          <w:rFonts w:ascii="Helvetica" w:eastAsia="Times New Roman" w:hAnsi="Helvetica" w:cs="Cambria"/>
        </w:rPr>
        <w:t xml:space="preserve"> experience. </w:t>
      </w:r>
    </w:p>
    <w:p w14:paraId="0D46385B" w14:textId="77777777" w:rsidR="00AB74E5" w:rsidRPr="00AB74E5" w:rsidRDefault="00AB74E5" w:rsidP="00932D67">
      <w:pPr>
        <w:spacing w:after="120"/>
        <w:rPr>
          <w:rFonts w:ascii="Helvetica" w:eastAsia="Times New Roman" w:hAnsi="Helvetica" w:cs="Cambria"/>
          <w:b/>
        </w:rPr>
      </w:pPr>
      <w:r w:rsidRPr="00AB74E5">
        <w:rPr>
          <w:rFonts w:ascii="Helvetica" w:eastAsia="Times New Roman" w:hAnsi="Helvetica" w:cs="Cambria"/>
          <w:b/>
        </w:rPr>
        <w:t xml:space="preserve">About Pinnacle </w:t>
      </w:r>
      <w:r>
        <w:rPr>
          <w:rFonts w:ascii="Helvetica" w:eastAsia="Times New Roman" w:hAnsi="Helvetica" w:cs="Cambria"/>
          <w:b/>
        </w:rPr>
        <w:t>Quality Insight</w:t>
      </w:r>
    </w:p>
    <w:p w14:paraId="59ECB56D" w14:textId="60816836" w:rsidR="00932D67" w:rsidRDefault="001A612C" w:rsidP="00932D67">
      <w:pPr>
        <w:spacing w:after="120"/>
        <w:rPr>
          <w:rFonts w:ascii="Helvetica" w:eastAsia="Times New Roman" w:hAnsi="Helvetica" w:cs="Cambria"/>
        </w:rPr>
      </w:pPr>
      <w:r>
        <w:rPr>
          <w:rFonts w:ascii="Helvetica" w:eastAsia="Times New Roman" w:hAnsi="Helvetica" w:cs="Cambria"/>
        </w:rPr>
        <w:t xml:space="preserve">A customer satisfaction measurement firm with </w:t>
      </w:r>
      <w:r w:rsidR="006B3785">
        <w:rPr>
          <w:rFonts w:ascii="Helvetica" w:eastAsia="Times New Roman" w:hAnsi="Helvetica" w:cs="Cambria"/>
        </w:rPr>
        <w:t>2</w:t>
      </w:r>
      <w:r w:rsidR="00DD6DD2">
        <w:rPr>
          <w:rFonts w:ascii="Helvetica" w:eastAsia="Times New Roman" w:hAnsi="Helvetica" w:cs="Cambria"/>
        </w:rPr>
        <w:t>6</w:t>
      </w:r>
      <w:r>
        <w:rPr>
          <w:rFonts w:ascii="Helvetica" w:eastAsia="Times New Roman" w:hAnsi="Helvetica" w:cs="Cambria"/>
        </w:rPr>
        <w:t xml:space="preserve"> years of experience in </w:t>
      </w:r>
      <w:r w:rsidR="00AB74E5">
        <w:rPr>
          <w:rFonts w:ascii="Helvetica" w:eastAsia="Times New Roman" w:hAnsi="Helvetica" w:cs="Cambria"/>
        </w:rPr>
        <w:t xml:space="preserve">post-acute </w:t>
      </w:r>
      <w:r>
        <w:rPr>
          <w:rFonts w:ascii="Helvetica" w:eastAsia="Times New Roman" w:hAnsi="Helvetica" w:cs="Cambria"/>
        </w:rPr>
        <w:t xml:space="preserve">healthcare, Pinnacle conducts </w:t>
      </w:r>
      <w:r w:rsidR="00AB74E5">
        <w:rPr>
          <w:rFonts w:ascii="Helvetica" w:eastAsia="Times New Roman" w:hAnsi="Helvetica" w:cs="Cambria"/>
        </w:rPr>
        <w:t>over</w:t>
      </w:r>
      <w:r w:rsidR="0084796F">
        <w:rPr>
          <w:rFonts w:ascii="Helvetica" w:eastAsia="Times New Roman" w:hAnsi="Helvetica" w:cs="Cambria"/>
        </w:rPr>
        <w:t xml:space="preserve"> 15</w:t>
      </w:r>
      <w:r>
        <w:rPr>
          <w:rFonts w:ascii="Helvetica" w:eastAsia="Times New Roman" w:hAnsi="Helvetica" w:cs="Cambria"/>
        </w:rPr>
        <w:t xml:space="preserve">0,000 </w:t>
      </w:r>
      <w:r w:rsidR="00AB74E5">
        <w:rPr>
          <w:rFonts w:ascii="Helvetica" w:eastAsia="Times New Roman" w:hAnsi="Helvetica" w:cs="Cambria"/>
        </w:rPr>
        <w:t xml:space="preserve">phone </w:t>
      </w:r>
      <w:r>
        <w:rPr>
          <w:rFonts w:ascii="Helvetica" w:eastAsia="Times New Roman" w:hAnsi="Helvetica" w:cs="Cambria"/>
        </w:rPr>
        <w:t xml:space="preserve">surveys </w:t>
      </w:r>
      <w:r w:rsidR="00AB74E5">
        <w:rPr>
          <w:rFonts w:ascii="Helvetica" w:eastAsia="Times New Roman" w:hAnsi="Helvetica" w:cs="Cambria"/>
        </w:rPr>
        <w:t>each</w:t>
      </w:r>
      <w:r>
        <w:rPr>
          <w:rFonts w:ascii="Helvetica" w:eastAsia="Times New Roman" w:hAnsi="Helvetica" w:cs="Cambria"/>
        </w:rPr>
        <w:t xml:space="preserve"> year and work</w:t>
      </w:r>
      <w:r w:rsidR="00B55138">
        <w:rPr>
          <w:rFonts w:ascii="Helvetica" w:eastAsia="Times New Roman" w:hAnsi="Helvetica" w:cs="Cambria"/>
        </w:rPr>
        <w:t>s</w:t>
      </w:r>
      <w:r>
        <w:rPr>
          <w:rFonts w:ascii="Helvetica" w:eastAsia="Times New Roman" w:hAnsi="Helvetica" w:cs="Cambria"/>
        </w:rPr>
        <w:t xml:space="preserve"> with </w:t>
      </w:r>
      <w:r w:rsidR="00AB74E5">
        <w:rPr>
          <w:rFonts w:ascii="Helvetica" w:eastAsia="Times New Roman" w:hAnsi="Helvetica" w:cs="Cambria"/>
        </w:rPr>
        <w:t>more than 2</w:t>
      </w:r>
      <w:r>
        <w:rPr>
          <w:rFonts w:ascii="Helvetica" w:eastAsia="Times New Roman" w:hAnsi="Helvetica" w:cs="Cambria"/>
        </w:rPr>
        <w:t>,</w:t>
      </w:r>
      <w:r w:rsidR="006B3785">
        <w:rPr>
          <w:rFonts w:ascii="Helvetica" w:eastAsia="Times New Roman" w:hAnsi="Helvetica" w:cs="Cambria"/>
        </w:rPr>
        <w:t>5</w:t>
      </w:r>
      <w:r>
        <w:rPr>
          <w:rFonts w:ascii="Helvetica" w:eastAsia="Times New Roman" w:hAnsi="Helvetica" w:cs="Cambria"/>
        </w:rPr>
        <w:t xml:space="preserve">00 </w:t>
      </w:r>
      <w:r w:rsidR="0084796F">
        <w:rPr>
          <w:rFonts w:ascii="Helvetica" w:eastAsia="Times New Roman" w:hAnsi="Helvetica" w:cs="Cambria"/>
        </w:rPr>
        <w:t>care providers</w:t>
      </w:r>
      <w:r>
        <w:rPr>
          <w:rFonts w:ascii="Helvetica" w:eastAsia="Times New Roman" w:hAnsi="Helvetica" w:cs="Cambria"/>
        </w:rPr>
        <w:t xml:space="preserve"> in </w:t>
      </w:r>
      <w:r w:rsidR="00AB74E5">
        <w:rPr>
          <w:rFonts w:ascii="Helvetica" w:eastAsia="Times New Roman" w:hAnsi="Helvetica" w:cs="Cambria"/>
        </w:rPr>
        <w:t>all 50 US</w:t>
      </w:r>
      <w:r>
        <w:rPr>
          <w:rFonts w:ascii="Helvetica" w:eastAsia="Times New Roman" w:hAnsi="Helvetica" w:cs="Cambria"/>
        </w:rPr>
        <w:t xml:space="preserve"> states, </w:t>
      </w:r>
      <w:r w:rsidR="00492996">
        <w:rPr>
          <w:rFonts w:ascii="Helvetica" w:eastAsia="Times New Roman" w:hAnsi="Helvetica" w:cs="Cambria"/>
        </w:rPr>
        <w:t>Canada,</w:t>
      </w:r>
      <w:r>
        <w:rPr>
          <w:rFonts w:ascii="Helvetica" w:eastAsia="Times New Roman" w:hAnsi="Helvetica" w:cs="Cambria"/>
        </w:rPr>
        <w:t xml:space="preserve"> and Puerto Rico.</w:t>
      </w:r>
    </w:p>
    <w:p w14:paraId="68F9038B" w14:textId="6CDB5FA9" w:rsidR="00932D67" w:rsidRDefault="001A612C" w:rsidP="00CB21D3">
      <w:pPr>
        <w:spacing w:after="120"/>
        <w:rPr>
          <w:rFonts w:ascii="Helvetica" w:eastAsia="Times New Roman" w:hAnsi="Helvetica" w:cs="Cambria"/>
          <w:b/>
        </w:rPr>
      </w:pPr>
      <w:r>
        <w:rPr>
          <w:rFonts w:ascii="Helvetica" w:eastAsia="Times New Roman" w:hAnsi="Helvetica" w:cs="Cambria"/>
          <w:b/>
        </w:rPr>
        <w:t xml:space="preserve">About </w:t>
      </w:r>
      <w:r w:rsidR="00A7611A">
        <w:rPr>
          <w:rFonts w:ascii="Helvetica" w:eastAsia="Times New Roman" w:hAnsi="Helvetica" w:cs="Cambria"/>
          <w:b/>
        </w:rPr>
        <w:t>Philip Health Services</w:t>
      </w:r>
    </w:p>
    <w:p w14:paraId="36F1B781" w14:textId="21CC45F9" w:rsidR="006D691F" w:rsidRPr="001A612C" w:rsidRDefault="006D691F" w:rsidP="006D691F">
      <w:pPr>
        <w:spacing w:after="120"/>
        <w:jc w:val="both"/>
        <w:rPr>
          <w:rFonts w:ascii="Helvetica" w:eastAsia="Times New Roman" w:hAnsi="Helvetica" w:cs="Cambria"/>
          <w:b/>
        </w:rPr>
      </w:pPr>
      <w:r>
        <w:rPr>
          <w:rFonts w:ascii="Helvetica" w:eastAsia="Times New Roman" w:hAnsi="Helvetica" w:cs="Cambria"/>
        </w:rPr>
        <w:t>Philip Health Services encompasses a complete health care facility with a hospital, medical clinic, assisted living center, nursing home and a satellite clinic in Kadoka to serve the rural community.</w:t>
      </w:r>
    </w:p>
    <w:p w14:paraId="3409C962" w14:textId="3312D05F" w:rsidR="00577E1A" w:rsidRDefault="006D691F" w:rsidP="00792BB2">
      <w:pPr>
        <w:spacing w:after="120"/>
        <w:jc w:val="both"/>
      </w:pPr>
      <w:r>
        <w:rPr>
          <w:rFonts w:ascii="Helvetica" w:hAnsi="Helvetica" w:cs="Helvetica"/>
        </w:rPr>
        <w:t>The Scotchman Living Center and Paulsen Family Memor</w:t>
      </w:r>
      <w:r w:rsidR="00533210">
        <w:rPr>
          <w:rFonts w:ascii="Helvetica" w:hAnsi="Helvetica" w:cs="Helvetica"/>
        </w:rPr>
        <w:t>y</w:t>
      </w:r>
      <w:r>
        <w:rPr>
          <w:rFonts w:ascii="Helvetica" w:hAnsi="Helvetica" w:cs="Helvetica"/>
        </w:rPr>
        <w:t xml:space="preserve"> Care (previously known as the Philip Nursing Home) is a </w:t>
      </w:r>
      <w:r w:rsidR="00533210">
        <w:rPr>
          <w:rFonts w:ascii="Helvetica" w:hAnsi="Helvetica" w:cs="Helvetica"/>
        </w:rPr>
        <w:t>30-</w:t>
      </w:r>
      <w:r>
        <w:rPr>
          <w:rFonts w:ascii="Helvetica" w:hAnsi="Helvetica" w:cs="Helvetica"/>
        </w:rPr>
        <w:t xml:space="preserve">bed </w:t>
      </w:r>
      <w:r w:rsidR="00533210">
        <w:rPr>
          <w:rFonts w:ascii="Helvetica" w:hAnsi="Helvetica" w:cs="Helvetica"/>
        </w:rPr>
        <w:t xml:space="preserve">long-term care center. </w:t>
      </w:r>
      <w:r w:rsidR="00792BB2">
        <w:rPr>
          <w:rFonts w:ascii="Helvetica" w:hAnsi="Helvetica" w:cs="Helvetica"/>
        </w:rPr>
        <w:t>Philip Health Services recently added an</w:t>
      </w:r>
      <w:r>
        <w:rPr>
          <w:rFonts w:ascii="Helvetica" w:hAnsi="Helvetica" w:cs="Helvetica"/>
        </w:rPr>
        <w:t xml:space="preserve"> additional memory care unit</w:t>
      </w:r>
      <w:r w:rsidR="00792BB2">
        <w:rPr>
          <w:rFonts w:ascii="Helvetica" w:hAnsi="Helvetica" w:cs="Helvetica"/>
        </w:rPr>
        <w:t>. The Scotchman Living Center offers residents 24</w:t>
      </w:r>
      <w:r w:rsidR="00533210">
        <w:rPr>
          <w:rFonts w:ascii="Helvetica" w:hAnsi="Helvetica" w:cs="Helvetica"/>
        </w:rPr>
        <w:t>-</w:t>
      </w:r>
      <w:r w:rsidR="00792BB2">
        <w:rPr>
          <w:rFonts w:ascii="Helvetica" w:hAnsi="Helvetica" w:cs="Helvetica"/>
        </w:rPr>
        <w:t xml:space="preserve">hour nursing services </w:t>
      </w:r>
      <w:r w:rsidR="00533210">
        <w:rPr>
          <w:rFonts w:ascii="Helvetica" w:hAnsi="Helvetica" w:cs="Helvetica"/>
        </w:rPr>
        <w:t>to the residents it serves</w:t>
      </w:r>
      <w:r w:rsidR="00792BB2">
        <w:rPr>
          <w:rFonts w:ascii="Helvetica" w:hAnsi="Helvetica" w:cs="Helvetica"/>
        </w:rPr>
        <w:t>.</w:t>
      </w:r>
      <w:r>
        <w:t xml:space="preserve"> </w:t>
      </w:r>
    </w:p>
    <w:sectPr w:rsidR="00577E1A" w:rsidSect="00792BB2">
      <w:pgSz w:w="12240" w:h="15840"/>
      <w:pgMar w:top="1008" w:right="1080" w:bottom="1008" w:left="108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B3643" w14:textId="77777777" w:rsidR="005528EF" w:rsidRDefault="005528EF" w:rsidP="00533210">
      <w:r>
        <w:separator/>
      </w:r>
    </w:p>
  </w:endnote>
  <w:endnote w:type="continuationSeparator" w:id="0">
    <w:p w14:paraId="0CD77A29" w14:textId="77777777" w:rsidR="005528EF" w:rsidRDefault="005528EF" w:rsidP="00533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721 Th BT">
    <w:altName w:val="Cambria"/>
    <w:charset w:val="00"/>
    <w:family w:val="auto"/>
    <w:pitch w:val="variable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0FDAE" w14:textId="77777777" w:rsidR="005528EF" w:rsidRDefault="005528EF" w:rsidP="00533210">
      <w:r>
        <w:separator/>
      </w:r>
    </w:p>
  </w:footnote>
  <w:footnote w:type="continuationSeparator" w:id="0">
    <w:p w14:paraId="69467E33" w14:textId="77777777" w:rsidR="005528EF" w:rsidRDefault="005528EF" w:rsidP="005332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1D3"/>
    <w:rsid w:val="0004294B"/>
    <w:rsid w:val="00073ADC"/>
    <w:rsid w:val="000D2FD2"/>
    <w:rsid w:val="00113526"/>
    <w:rsid w:val="001A612C"/>
    <w:rsid w:val="001D16F0"/>
    <w:rsid w:val="002004BB"/>
    <w:rsid w:val="00327571"/>
    <w:rsid w:val="003A2912"/>
    <w:rsid w:val="00410ECF"/>
    <w:rsid w:val="004124DD"/>
    <w:rsid w:val="00412D8F"/>
    <w:rsid w:val="004201BE"/>
    <w:rsid w:val="00492996"/>
    <w:rsid w:val="004D7F72"/>
    <w:rsid w:val="00533210"/>
    <w:rsid w:val="005528EF"/>
    <w:rsid w:val="00577E1A"/>
    <w:rsid w:val="006B3785"/>
    <w:rsid w:val="006D2F82"/>
    <w:rsid w:val="006D691F"/>
    <w:rsid w:val="00712754"/>
    <w:rsid w:val="00792BB2"/>
    <w:rsid w:val="007F3532"/>
    <w:rsid w:val="0084796F"/>
    <w:rsid w:val="00881761"/>
    <w:rsid w:val="0089612F"/>
    <w:rsid w:val="008B3004"/>
    <w:rsid w:val="00932D67"/>
    <w:rsid w:val="00987011"/>
    <w:rsid w:val="00A7611A"/>
    <w:rsid w:val="00AB74E5"/>
    <w:rsid w:val="00B55138"/>
    <w:rsid w:val="00B854EE"/>
    <w:rsid w:val="00BC69BB"/>
    <w:rsid w:val="00C41468"/>
    <w:rsid w:val="00CB21D3"/>
    <w:rsid w:val="00D16B1D"/>
    <w:rsid w:val="00D67BAC"/>
    <w:rsid w:val="00DC7A3D"/>
    <w:rsid w:val="00DD6DD2"/>
    <w:rsid w:val="00E76FF6"/>
    <w:rsid w:val="00F13DFE"/>
    <w:rsid w:val="00FE06B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435517F"/>
  <w15:chartTrackingRefBased/>
  <w15:docId w15:val="{6D0FD7F9-A504-4331-9A98-38C1A3D08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21D3"/>
    <w:pPr>
      <w:widowControl w:val="0"/>
      <w:suppressAutoHyphens/>
    </w:pPr>
    <w:rPr>
      <w:rFonts w:ascii="Times New Roman" w:eastAsia="Arial" w:hAnsi="Times New Roman" w:cs="Tahoma"/>
      <w:sz w:val="24"/>
      <w:szCs w:val="24"/>
      <w:lang w:eastAsia="en-029" w:bidi="en-0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qFormat/>
    <w:rsid w:val="00CB21D3"/>
    <w:pPr>
      <w:tabs>
        <w:tab w:val="center" w:pos="4320"/>
        <w:tab w:val="right" w:pos="8640"/>
      </w:tabs>
    </w:pPr>
    <w:rPr>
      <w:rFonts w:eastAsia="Times New Roman" w:cs="Times New Roman"/>
      <w:szCs w:val="20"/>
      <w:lang w:bidi="ar-SA"/>
    </w:rPr>
  </w:style>
  <w:style w:type="character" w:customStyle="1" w:styleId="FooterChar">
    <w:name w:val="Footer Char"/>
    <w:link w:val="Footer"/>
    <w:rsid w:val="00CB21D3"/>
    <w:rPr>
      <w:rFonts w:ascii="Times New Roman" w:eastAsia="Times New Roman" w:hAnsi="Times New Roman" w:cs="Times New Roman"/>
      <w:szCs w:val="20"/>
      <w:lang w:eastAsia="en-029"/>
    </w:rPr>
  </w:style>
  <w:style w:type="paragraph" w:customStyle="1" w:styleId="title">
    <w:name w:val="&gt;title"/>
    <w:basedOn w:val="Normal"/>
    <w:qFormat/>
    <w:rsid w:val="00CB21D3"/>
    <w:pPr>
      <w:spacing w:after="160"/>
    </w:pPr>
    <w:rPr>
      <w:rFonts w:ascii="Swis721 Th BT" w:eastAsia="Times New Roman" w:hAnsi="Swis721 Th BT" w:cs="Times New Roman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6FF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76FF6"/>
    <w:rPr>
      <w:rFonts w:ascii="Lucida Grande" w:eastAsia="Arial" w:hAnsi="Lucida Grande" w:cs="Lucida Grande"/>
      <w:sz w:val="18"/>
      <w:szCs w:val="18"/>
      <w:lang w:eastAsia="en-029" w:bidi="en-0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Axis41</Company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Jeffreys</dc:creator>
  <cp:keywords/>
  <cp:lastModifiedBy>Angie Besler</cp:lastModifiedBy>
  <cp:revision>2</cp:revision>
  <dcterms:created xsi:type="dcterms:W3CDTF">2022-02-03T12:56:00Z</dcterms:created>
  <dcterms:modified xsi:type="dcterms:W3CDTF">2022-02-03T12:56:00Z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34f1177-172a-4923-8195-758916576691_Enabled">
    <vt:lpwstr>true</vt:lpwstr>
  </property>
  <property fmtid="{D5CDD505-2E9C-101B-9397-08002B2CF9AE}" pid="3" name="MSIP_Label_834f1177-172a-4923-8195-758916576691_SetDate">
    <vt:lpwstr>2022-02-02T21:35:53Z</vt:lpwstr>
  </property>
  <property fmtid="{D5CDD505-2E9C-101B-9397-08002B2CF9AE}" pid="4" name="MSIP_Label_834f1177-172a-4923-8195-758916576691_Method">
    <vt:lpwstr>Standard</vt:lpwstr>
  </property>
  <property fmtid="{D5CDD505-2E9C-101B-9397-08002B2CF9AE}" pid="5" name="MSIP_Label_834f1177-172a-4923-8195-758916576691_Name">
    <vt:lpwstr>Monument-Internal</vt:lpwstr>
  </property>
  <property fmtid="{D5CDD505-2E9C-101B-9397-08002B2CF9AE}" pid="6" name="MSIP_Label_834f1177-172a-4923-8195-758916576691_SiteId">
    <vt:lpwstr>62828782-11ac-421a-b35a-7bc3e4c0bfbe</vt:lpwstr>
  </property>
  <property fmtid="{D5CDD505-2E9C-101B-9397-08002B2CF9AE}" pid="7" name="MSIP_Label_834f1177-172a-4923-8195-758916576691_ActionId">
    <vt:lpwstr>5d2ddafc-24a7-4b93-891f-7410171237e0</vt:lpwstr>
  </property>
  <property fmtid="{D5CDD505-2E9C-101B-9397-08002B2CF9AE}" pid="8" name="MSIP_Label_834f1177-172a-4923-8195-758916576691_ContentBits">
    <vt:lpwstr>0</vt:lpwstr>
  </property>
</Properties>
</file>